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D4" w:rsidRDefault="00583E78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A43AD4" w:rsidRPr="005B1A25" w:rsidRDefault="00A43AD4" w:rsidP="00A16D38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5B1A25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5B1A25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5B1A25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5B1A25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A43AD4" w:rsidRPr="00A16D38" w:rsidRDefault="005B1A25" w:rsidP="00A16D38">
      <w:pPr>
        <w:spacing w:line="220" w:lineRule="auto"/>
        <w:ind w:left="112" w:right="3380"/>
        <w:rPr>
          <w:rFonts w:ascii="Corbel"/>
          <w:color w:val="00594F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A43AD4">
        <w:rPr>
          <w:color w:val="00594F"/>
          <w:sz w:val="72"/>
          <w:szCs w:val="72"/>
          <w:lang w:val="ru-RU"/>
        </w:rPr>
        <w:t xml:space="preserve"> 2</w:t>
      </w:r>
      <w:r w:rsidR="00A43AD4" w:rsidRPr="00A16D38">
        <w:rPr>
          <w:rFonts w:ascii="Corbel" w:eastAsia="Times New Roman" w:cs="Corbel"/>
          <w:color w:val="00594F"/>
          <w:sz w:val="64"/>
          <w:szCs w:val="64"/>
          <w:lang w:val="ru-RU"/>
        </w:rPr>
        <w:t>6</w:t>
      </w:r>
      <w:r w:rsidR="00A43AD4" w:rsidRPr="00A16D38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w w:val="99"/>
          <w:sz w:val="64"/>
          <w:szCs w:val="64"/>
          <w:lang w:val="ru-RU"/>
        </w:rPr>
        <w:t>Плотницкое</w:t>
      </w:r>
      <w:r>
        <w:rPr>
          <w:rFonts w:ascii="Corbel" w:eastAsia="Times New Roman"/>
          <w:color w:val="00594F"/>
          <w:w w:val="99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w w:val="99"/>
          <w:sz w:val="64"/>
          <w:szCs w:val="64"/>
          <w:lang w:val="ru-RU"/>
        </w:rPr>
        <w:t>дело</w:t>
      </w: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A43AD4" w:rsidRPr="00A16D38" w:rsidRDefault="00A43AD4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A16D38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A16D38">
        <w:rPr>
          <w:rFonts w:ascii="Corbel" w:eastAsia="Times New Roman" w:cs="Corbel"/>
          <w:sz w:val="16"/>
          <w:szCs w:val="16"/>
          <w:lang w:val="ru-RU"/>
        </w:rPr>
        <w:t>26</w:t>
      </w:r>
    </w:p>
    <w:p w:rsidR="00A43AD4" w:rsidRPr="00A16D38" w:rsidRDefault="00A43AD4">
      <w:pPr>
        <w:rPr>
          <w:rFonts w:ascii="Corbel" w:hAnsi="Corbel" w:cs="Corbel"/>
          <w:sz w:val="16"/>
          <w:szCs w:val="16"/>
          <w:lang w:val="ru-RU"/>
        </w:rPr>
        <w:sectPr w:rsidR="00A43AD4" w:rsidRPr="00A16D3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A43AD4" w:rsidRPr="00A16D38" w:rsidRDefault="00A43AD4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583E78" w:rsidRDefault="00583E78" w:rsidP="00583E78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583E78" w:rsidRDefault="00583E78" w:rsidP="00583E78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583E78" w:rsidRDefault="00583E78" w:rsidP="00583E78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583E78" w:rsidRP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583E78" w:rsidRDefault="00583E78" w:rsidP="00583E78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583E78" w:rsidRPr="00583E78" w:rsidRDefault="00583E78" w:rsidP="00583E78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A43AD4" w:rsidRPr="00A16D38" w:rsidRDefault="00A43AD4">
      <w:pPr>
        <w:pStyle w:val="a3"/>
        <w:spacing w:before="82" w:line="259" w:lineRule="auto"/>
        <w:ind w:right="661"/>
        <w:jc w:val="both"/>
        <w:rPr>
          <w:lang w:val="ru-RU"/>
        </w:rPr>
      </w:pPr>
    </w:p>
    <w:p w:rsidR="00A43AD4" w:rsidRPr="00A16D38" w:rsidRDefault="00A43AD4">
      <w:pPr>
        <w:rPr>
          <w:rFonts w:ascii="Corbel" w:hAnsi="Corbel" w:cs="Corbel"/>
          <w:sz w:val="20"/>
          <w:szCs w:val="20"/>
          <w:lang w:val="ru-RU"/>
        </w:rPr>
      </w:pPr>
    </w:p>
    <w:p w:rsidR="00A43AD4" w:rsidRPr="00A16D38" w:rsidRDefault="00A43AD4">
      <w:pPr>
        <w:spacing w:before="6"/>
        <w:rPr>
          <w:rFonts w:ascii="Corbel" w:hAnsi="Corbel" w:cs="Corbel"/>
          <w:b/>
          <w:bCs/>
          <w:sz w:val="32"/>
          <w:szCs w:val="32"/>
        </w:rPr>
      </w:pPr>
      <w:bookmarkStart w:id="1" w:name="WorldSkills_Standards_Specification"/>
      <w:bookmarkEnd w:id="1"/>
      <w:r w:rsidRPr="00A16D38">
        <w:rPr>
          <w:rFonts w:ascii="Corbel" w:hAnsi="Corbel" w:cs="Corbel"/>
          <w:b/>
          <w:bCs/>
          <w:sz w:val="32"/>
          <w:szCs w:val="32"/>
        </w:rPr>
        <w:t>СПЕЦИФИКАЦИЯ СТАНДАРТОВ WORLDSKILLS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6524"/>
        <w:gridCol w:w="1555"/>
      </w:tblGrid>
      <w:tr w:rsidR="00A43AD4" w:rsidRPr="000F1C1D" w:rsidTr="00A16D38">
        <w:trPr>
          <w:trHeight w:hRule="exact" w:val="1177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43AD4" w:rsidRPr="00A16D38" w:rsidRDefault="00A43AD4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43AD4" w:rsidRDefault="00A43AD4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0F1C1D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0F1C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A43AD4" w:rsidRPr="000F1C1D">
        <w:trPr>
          <w:trHeight w:hRule="exact" w:val="398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A16D38" w:rsidRDefault="00A43AD4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A16D3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Безопасная</w:t>
            </w:r>
            <w:r w:rsidRPr="00A16D3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16D3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работа</w:t>
            </w:r>
            <w:r w:rsidRPr="00A16D3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A16D3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организация</w:t>
            </w:r>
            <w:r w:rsidRPr="00A16D3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16D3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A16D3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A16D3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A43AD4" w:rsidRPr="005B1A25">
        <w:trPr>
          <w:trHeight w:hRule="exact" w:val="3029"/>
        </w:trPr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2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активности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строительством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</w:tbl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A43AD4" w:rsidRPr="00FF348F" w:rsidRDefault="00A43AD4">
      <w:pPr>
        <w:rPr>
          <w:rFonts w:ascii="Corbel" w:hAnsi="Corbel" w:cs="Corbel"/>
          <w:b/>
          <w:bCs/>
          <w:sz w:val="20"/>
          <w:szCs w:val="20"/>
          <w:lang w:val="ru-RU"/>
        </w:rPr>
      </w:pPr>
      <w:bookmarkStart w:id="2" w:name="_GoBack"/>
      <w:bookmarkEnd w:id="2"/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Pr="00FF348F" w:rsidRDefault="00A43AD4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A43AD4" w:rsidRDefault="00583E78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51" style="width:496.6pt;height:6pt;mso-position-horizontal-relative:char;mso-position-vertical-relative:line" coordsize="9932,120">
            <v:group id="_x0000_s1052" style="position:absolute;width:4196;height:120" coordsize="4196,120">
              <v:shape id="_x0000_s1053" style="position:absolute;width:4196;height:120" coordsize="4196,120" path="m,120r4195,l4195,,,,,120xe" fillcolor="#97d700" stroked="f">
                <v:path arrowok="t"/>
              </v:shape>
            </v:group>
            <v:group id="_x0000_s1054" style="position:absolute;left:4195;width:120;height:120" coordorigin="4195" coordsize="120,120">
              <v:shape id="_x0000_s105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6" style="position:absolute;left:4315;width:1416;height:120" coordorigin="4315" coordsize="1416,120">
              <v:shape id="_x0000_s105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8" style="position:absolute;left:5731;width:120;height:120" coordorigin="5731" coordsize="120,120">
              <v:shape id="_x0000_s105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A43AD4" w:rsidRDefault="00A43AD4">
      <w:pPr>
        <w:spacing w:line="120" w:lineRule="exact"/>
        <w:rPr>
          <w:rFonts w:ascii="Corbel" w:hAnsi="Corbel" w:cs="Corbel"/>
          <w:sz w:val="12"/>
          <w:szCs w:val="12"/>
        </w:rPr>
        <w:sectPr w:rsidR="00A43AD4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18"/>
        <w:gridCol w:w="1555"/>
      </w:tblGrid>
      <w:tr w:rsidR="00A43AD4" w:rsidRPr="005B1A25" w:rsidTr="00FF348F">
        <w:trPr>
          <w:trHeight w:hRule="exact" w:val="397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FF348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нормативные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ыявлять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устранять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опасности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ичное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Заполните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прогнозируемой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шкалы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before="3"/>
              <w:ind w:right="54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экологическое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воздействие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счет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минимизации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отходов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Бизнес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коммуникация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межличностные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навыки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A43AD4" w:rsidRPr="005B1A25" w:rsidTr="00FF348F">
        <w:trPr>
          <w:trHeight w:hRule="exact" w:val="17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33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обязанности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участвующих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</w:t>
            </w:r>
            <w:proofErr w:type="gram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ограничиваясь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архитекторов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субторгов</w:t>
            </w:r>
            <w:proofErr w:type="spellEnd"/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3"/>
              <w:ind w:right="33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вышеуказанными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сторонами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 w:rsidTr="00FF348F">
        <w:trPr>
          <w:trHeight w:hRule="exact" w:val="143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FF348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Взаимодействие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всесторонне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обмениваться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информацией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участвующими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Решение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проблем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инновации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A43AD4" w:rsidRPr="005B1A25" w:rsidTr="00FF348F">
        <w:trPr>
          <w:trHeight w:hRule="exact" w:val="195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/>
              <w:ind w:right="61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повлиять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</w:t>
            </w:r>
            <w:proofErr w:type="gramStart"/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кт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</w:t>
            </w:r>
            <w:proofErr w:type="gramEnd"/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оительства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материальные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/>
              <w:ind w:right="61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/>
              <w:ind w:right="61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валюты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вероятных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будущих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событий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 w:rsidTr="00FF348F">
        <w:trPr>
          <w:trHeight w:hRule="exact" w:val="1971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FF348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8"/>
              <w:ind w:right="721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Предвидеть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упредить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переменные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путем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8"/>
              <w:ind w:right="72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первопричине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симптомы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8"/>
              <w:ind w:right="72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Ведение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валюты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посредством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повышения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квалификации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обучения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протяжении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жизни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Чтение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перевод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чертежей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письменных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инструкций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72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A43AD4" w:rsidRPr="000F1C1D" w:rsidTr="00FF348F">
        <w:trPr>
          <w:trHeight w:hRule="exact" w:val="1935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29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соглашения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САПР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2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</w:p>
          <w:p w:rsidR="00A43AD4" w:rsidRDefault="00A43AD4" w:rsidP="00FF348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3"/>
              <w:ind w:right="429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FF348F">
              <w:rPr>
                <w:rFonts w:ascii="Corbel" w:eastAsia="Times New Roman"/>
                <w:color w:val="62B5E5"/>
                <w:sz w:val="20"/>
                <w:szCs w:val="20"/>
              </w:rPr>
              <w:t>Соответствующие</w:t>
            </w:r>
            <w:proofErr w:type="spell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F348F">
              <w:rPr>
                <w:rFonts w:ascii="Corbel" w:eastAsia="Times New Roman"/>
                <w:color w:val="62B5E5"/>
                <w:sz w:val="20"/>
                <w:szCs w:val="20"/>
              </w:rPr>
              <w:t>допуски</w:t>
            </w:r>
            <w:proofErr w:type="spell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F348F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proofErr w:type="spell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FF348F">
              <w:rPr>
                <w:rFonts w:ascii="Corbel" w:eastAsia="Times New Roman"/>
                <w:color w:val="62B5E5"/>
                <w:sz w:val="20"/>
                <w:szCs w:val="20"/>
              </w:rPr>
              <w:t>точности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</w:tr>
    </w:tbl>
    <w:p w:rsidR="00A43AD4" w:rsidRDefault="00A43AD4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A43AD4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57"/>
        <w:gridCol w:w="1517"/>
      </w:tblGrid>
      <w:tr w:rsidR="00A43AD4" w:rsidRPr="005B1A25" w:rsidTr="00FF348F">
        <w:trPr>
          <w:trHeight w:hRule="exact" w:val="2745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FF348F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/>
              <w:ind w:right="607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подготовленные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компьютером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САПР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/>
              <w:ind w:right="60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/>
              <w:ind w:right="60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экстраполировать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/>
              <w:ind w:right="60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установленными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отсутствии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стандартом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45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9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F348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Установка</w:t>
            </w:r>
            <w:proofErr w:type="spellEnd"/>
            <w:r w:rsidRPr="00FF348F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FF348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</w:t>
            </w:r>
            <w:r w:rsidRPr="00FF348F">
              <w:rPr>
                <w:rFonts w:ascii="Corbel" w:eastAsia="Times New Roman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FF348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измерение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A43AD4" w:rsidRPr="005B1A25" w:rsidTr="00FF348F">
        <w:trPr>
          <w:trHeight w:hRule="exact" w:val="169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настройках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кумулятивных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усугубляемых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формулы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подтверждения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 w:rsidTr="00FF348F">
        <w:trPr>
          <w:trHeight w:hRule="exact" w:val="1440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четко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релевантные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аспекты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строительного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Избегайте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кумулятивных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усугубляемых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формулы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подтверждения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Формирование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швов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подготовка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элементов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сборки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A43AD4" w:rsidRPr="005B1A25" w:rsidTr="00FF348F">
        <w:trPr>
          <w:trHeight w:hRule="exact" w:val="17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формования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швов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древесине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электроинструменты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отрезания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>
        <w:trPr>
          <w:trHeight w:hRule="exact" w:val="175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Уверенно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древесины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электроинструменты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Идентифицировать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разрезать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стыки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Сборка</w:t>
            </w:r>
            <w:proofErr w:type="spellEnd"/>
            <w:r w:rsidRPr="00FF348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FF348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A43AD4" w:rsidRPr="005B1A25">
        <w:trPr>
          <w:trHeight w:hRule="exact" w:val="1272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/>
              <w:ind w:right="22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собрать</w:t>
            </w:r>
            <w:proofErr w:type="gram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возвести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ущерба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личного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имущества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3"/>
              <w:ind w:right="22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 w:rsidTr="00FF348F">
        <w:trPr>
          <w:trHeight w:hRule="exact" w:val="198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8"/>
              <w:ind w:right="1124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Точная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возведение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ущерба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личный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собственность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8"/>
              <w:ind w:right="1124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Выбера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proofErr w:type="spellEnd"/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можете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</w:tbl>
    <w:p w:rsidR="00A43AD4" w:rsidRPr="005B1A25" w:rsidRDefault="00A43AD4">
      <w:pPr>
        <w:spacing w:line="120" w:lineRule="exact"/>
        <w:rPr>
          <w:rFonts w:ascii="Times New Roman" w:hAnsi="Times New Roman" w:cs="Times New Roman"/>
          <w:sz w:val="12"/>
          <w:szCs w:val="12"/>
          <w:lang w:val="ru-RU"/>
        </w:rPr>
        <w:sectPr w:rsidR="00A43AD4" w:rsidRPr="005B1A25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6557"/>
        <w:gridCol w:w="1517"/>
      </w:tblGrid>
      <w:tr w:rsidR="00A43AD4" w:rsidRPr="000F1C1D">
        <w:trPr>
          <w:trHeight w:hRule="exact" w:val="456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8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Pr="00FF348F" w:rsidRDefault="00A43AD4">
            <w:pPr>
              <w:pStyle w:val="TableParagraph"/>
              <w:spacing w:before="59"/>
              <w:ind w:left="129"/>
              <w:rPr>
                <w:rFonts w:ascii="Corbe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FF348F">
              <w:rPr>
                <w:rFonts w:ascii="Corbel" w:eastAsia="Times New Roman"/>
                <w:b/>
                <w:bCs/>
                <w:color w:val="FFFFFF"/>
                <w:sz w:val="20"/>
                <w:szCs w:val="20"/>
              </w:rPr>
              <w:t>Отделочные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A43AD4" w:rsidRPr="005B1A25">
        <w:trPr>
          <w:trHeight w:hRule="exact" w:val="101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0F1C1D" w:rsidRDefault="00A43AD4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43AD4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43AD4" w:rsidRPr="00FF348F" w:rsidRDefault="00A43AD4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" w:line="244" w:lineRule="auto"/>
              <w:ind w:right="35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5B1A25" w:rsidTr="00FF348F">
        <w:trPr>
          <w:trHeight w:hRule="exact" w:val="266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673EEB" w:rsidRDefault="00583E78" w:rsidP="00A16D3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43AD4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43AD4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right="1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Приступайте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уделяя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особое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избегая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повреждений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неприглядной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маркировки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right="1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перекрестки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пробелов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right="17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Прикрепите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крепежных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элементов</w:t>
            </w:r>
          </w:p>
          <w:p w:rsidR="00A43AD4" w:rsidRPr="00FF348F" w:rsidRDefault="00A43AD4" w:rsidP="00FF348F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right="172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Если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указана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заканчивается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этом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внимание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уделяется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вышеуказанным</w:t>
            </w:r>
            <w:r w:rsidRPr="00FF348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F348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областям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</w:tr>
      <w:tr w:rsidR="00A43AD4" w:rsidRPr="000F1C1D">
        <w:trPr>
          <w:trHeight w:hRule="exact" w:val="49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FF348F" w:rsidRDefault="00A43AD4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Pr="00A16D38" w:rsidRDefault="00A43AD4">
            <w:pPr>
              <w:pStyle w:val="TableParagraph"/>
              <w:spacing w:before="59"/>
              <w:ind w:left="129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43AD4" w:rsidRDefault="00A43AD4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0F1C1D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rPr>
          <w:rFonts w:ascii="Times New Roman" w:hAnsi="Times New Roman" w:cs="Times New Roman"/>
          <w:sz w:val="20"/>
          <w:szCs w:val="20"/>
        </w:rPr>
      </w:pPr>
    </w:p>
    <w:p w:rsidR="00A43AD4" w:rsidRDefault="00A43AD4">
      <w:pPr>
        <w:spacing w:before="7"/>
        <w:rPr>
          <w:rFonts w:ascii="Times New Roman" w:hAnsi="Times New Roman" w:cs="Times New Roman"/>
          <w:sz w:val="18"/>
          <w:szCs w:val="18"/>
          <w:lang w:val="ru-RU"/>
        </w:rPr>
      </w:pPr>
    </w:p>
    <w:p w:rsidR="00A43AD4" w:rsidRPr="00DC3F76" w:rsidRDefault="00A43AD4">
      <w:pPr>
        <w:spacing w:before="7"/>
        <w:rPr>
          <w:rFonts w:ascii="Times New Roman" w:hAnsi="Times New Roman" w:cs="Times New Roman"/>
          <w:sz w:val="18"/>
          <w:szCs w:val="18"/>
          <w:lang w:val="ru-RU"/>
        </w:rPr>
      </w:pPr>
    </w:p>
    <w:p w:rsidR="00A43AD4" w:rsidRDefault="00583E78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71" style="width:496.6pt;height:6pt;mso-position-horizontal-relative:char;mso-position-vertical-relative:line" coordsize="9932,120">
            <v:group id="_x0000_s1072" style="position:absolute;width:4196;height:120" coordsize="4196,120">
              <v:shape id="_x0000_s1073" style="position:absolute;width:4196;height:120" coordsize="4196,120" path="m,120r4195,l4195,,,,,120xe" fillcolor="#97d700" stroked="f">
                <v:path arrowok="t"/>
              </v:shape>
            </v:group>
            <v:group id="_x0000_s1074" style="position:absolute;left:4195;width:120;height:120" coordorigin="4195" coordsize="120,120">
              <v:shape id="_x0000_s107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6" style="position:absolute;left:4315;width:1416;height:120" coordorigin="4315" coordsize="1416,120">
              <v:shape id="_x0000_s107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8" style="position:absolute;left:5731;width:120;height:120" coordorigin="5731" coordsize="120,120">
              <v:shape id="_x0000_s107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80" style="position:absolute;left:5851;width:4080;height:120" coordorigin="5851" coordsize="4080,120">
              <v:shape id="_x0000_s108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A43AD4" w:rsidSect="00583A1F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D4" w:rsidRDefault="00A43AD4" w:rsidP="00583A1F">
      <w:r>
        <w:separator/>
      </w:r>
    </w:p>
  </w:endnote>
  <w:endnote w:type="continuationSeparator" w:id="0">
    <w:p w:rsidR="00A43AD4" w:rsidRDefault="00A43AD4" w:rsidP="0058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D4" w:rsidRDefault="00583E78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3.4pt;margin-top:795.4pt;width:42.7pt;height:17.6pt;z-index:-251663872;mso-position-horizontal-relative:page;mso-position-vertical-relative:page" filled="f" stroked="f">
          <v:textbox inset="0,0,0,0">
            <w:txbxContent>
              <w:p w:rsidR="00A43AD4" w:rsidRDefault="00A43AD4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A43AD4" w:rsidRDefault="00A43AD4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3" type="#_x0000_t202" style="position:absolute;margin-left:62.85pt;margin-top:799.75pt;width:131.15pt;height:20.25pt;z-index:-251662848;mso-position-horizontal-relative:page;mso-position-vertical-relative:page" filled="f" stroked="f">
          <v:textbox inset="0,0,0,0">
            <w:txbxContent>
              <w:p w:rsidR="00A43AD4" w:rsidRPr="00DC3F76" w:rsidRDefault="00A43AD4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6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proofErr w:type="spellStart"/>
                <w:r>
                  <w:rPr>
                    <w:rFonts w:ascii="Corbel" w:eastAsia="Times New Roman"/>
                    <w:spacing w:val="4"/>
                    <w:w w:val="99"/>
                    <w:sz w:val="14"/>
                    <w:szCs w:val="14"/>
                    <w:lang w:val="ru-RU"/>
                  </w:rPr>
                  <w:t>Плотничные</w:t>
                </w:r>
                <w:r>
                  <w:rPr>
                    <w:rFonts w:ascii="Corbel" w:eastAsia="Times New Roman" w:cs="Corbel"/>
                    <w:spacing w:val="4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4"/>
                    <w:w w:val="99"/>
                    <w:sz w:val="14"/>
                    <w:szCs w:val="14"/>
                    <w:lang w:val="ru-RU"/>
                  </w:rPr>
                  <w:t>Работы</w:t>
                </w:r>
                <w:proofErr w:type="spellEnd"/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74" type="#_x0000_t202" style="position:absolute;margin-left:528.15pt;margin-top:799.75pt;width:18.6pt;height:9pt;z-index:-251661824;mso-position-horizontal-relative:page;mso-position-vertical-relative:page" filled="f" stroked="f">
          <v:textbox inset="0,0,0,0">
            <w:txbxContent>
              <w:p w:rsidR="00A43AD4" w:rsidRDefault="00A43AD4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583E78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D4" w:rsidRDefault="00A43AD4" w:rsidP="00583A1F">
      <w:r>
        <w:separator/>
      </w:r>
    </w:p>
  </w:footnote>
  <w:footnote w:type="continuationSeparator" w:id="0">
    <w:p w:rsidR="00A43AD4" w:rsidRDefault="00A43AD4" w:rsidP="0058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D4" w:rsidRDefault="00583E7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464.35pt;margin-top:19.55pt;width:85pt;height:62.6pt;z-index:-25166592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1" type="#_x0000_t75" style="position:absolute;margin-left:56.7pt;margin-top:28.35pt;width:43.35pt;height:44.2pt;z-index:-25166489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D4" w:rsidRDefault="00583E7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64.35pt;margin-top:19.55pt;width:85pt;height:62.6pt;z-index:-25166080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6" type="#_x0000_t75" style="position:absolute;margin-left:56.7pt;margin-top:28.35pt;width:43.35pt;height:44.2pt;z-index:-25165977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D4" w:rsidRDefault="00583E78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64.35pt;margin-top:19.55pt;width:85pt;height:62.6pt;z-index:-251658752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78" type="#_x0000_t75" style="position:absolute;margin-left:56.7pt;margin-top:28.35pt;width:43.35pt;height:44.2pt;z-index:-251657728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44A3"/>
    <w:multiLevelType w:val="hybridMultilevel"/>
    <w:tmpl w:val="FFFFFFFF"/>
    <w:lvl w:ilvl="0" w:tplc="D54EA0E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344A43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D274687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E60940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8048E84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65F498F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9F4255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0614794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FE09488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">
    <w:nsid w:val="23FA69D0"/>
    <w:multiLevelType w:val="hybridMultilevel"/>
    <w:tmpl w:val="FFFFFFFF"/>
    <w:lvl w:ilvl="0" w:tplc="2BEE9D6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11E8FF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1CC8AA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A050A2F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69960ECE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5CB4D74C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05700D5E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369EDE1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42701FA6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2">
    <w:nsid w:val="2FF44EC8"/>
    <w:multiLevelType w:val="hybridMultilevel"/>
    <w:tmpl w:val="FFFFFFFF"/>
    <w:lvl w:ilvl="0" w:tplc="045CB79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63E98D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E9A04A3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C97EA13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CD3E5C66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2326C2EA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3B6CF104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D24E8D46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2BB2904E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3">
    <w:nsid w:val="3A017334"/>
    <w:multiLevelType w:val="hybridMultilevel"/>
    <w:tmpl w:val="FFFFFFFF"/>
    <w:lvl w:ilvl="0" w:tplc="AAD43B1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D44488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1D12B6F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A7882B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0A8D39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E5229E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C1429E8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BB425CA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963E63D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3D9674BD"/>
    <w:multiLevelType w:val="hybridMultilevel"/>
    <w:tmpl w:val="FFFFFFFF"/>
    <w:lvl w:ilvl="0" w:tplc="B3C081F8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0DE427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F5D208A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C06C5F0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B08B2A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60841BE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6AC0B4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FC96CFD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E864D66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5">
    <w:nsid w:val="42795379"/>
    <w:multiLevelType w:val="hybridMultilevel"/>
    <w:tmpl w:val="FFFFFFFF"/>
    <w:lvl w:ilvl="0" w:tplc="2294EDA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9B8C4D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50C88F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FF6B6E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EDA2102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8CAF24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E08779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10444D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61CE0BA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6">
    <w:nsid w:val="43BD6462"/>
    <w:multiLevelType w:val="hybridMultilevel"/>
    <w:tmpl w:val="FFFFFFFF"/>
    <w:lvl w:ilvl="0" w:tplc="98F8D60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382B4B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4454B0C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31F63A3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37423C92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1EEA5C0C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AF0865E8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D21062A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8598A0DA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7">
    <w:nsid w:val="443C773D"/>
    <w:multiLevelType w:val="hybridMultilevel"/>
    <w:tmpl w:val="FFFFFFFF"/>
    <w:lvl w:ilvl="0" w:tplc="4902217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392B5E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5E4815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A56F30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49165C7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43D487B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33326E6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DBEEDC8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6F00BA5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8">
    <w:nsid w:val="46A86172"/>
    <w:multiLevelType w:val="hybridMultilevel"/>
    <w:tmpl w:val="FFFFFFFF"/>
    <w:lvl w:ilvl="0" w:tplc="229C3BA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8A427C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3EB88A8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D1D6A02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B38A6D72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1E4A3E70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97922290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52E445A6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82BE2E7E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9">
    <w:nsid w:val="47C46D51"/>
    <w:multiLevelType w:val="hybridMultilevel"/>
    <w:tmpl w:val="FFFFFFFF"/>
    <w:lvl w:ilvl="0" w:tplc="213EB5E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8D6F79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07C776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8E18A19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8C2AB844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8064221E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5B4E3422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6E620DBE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8EA4AC1C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0">
    <w:nsid w:val="4ABA08A9"/>
    <w:multiLevelType w:val="hybridMultilevel"/>
    <w:tmpl w:val="FFFFFFFF"/>
    <w:lvl w:ilvl="0" w:tplc="CF84A14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204749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D62471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BDC9E5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88E2B7E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0E067A94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166ED2F6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AC26AC8A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983EEA70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1">
    <w:nsid w:val="5DF2485E"/>
    <w:multiLevelType w:val="hybridMultilevel"/>
    <w:tmpl w:val="FFFFFFFF"/>
    <w:lvl w:ilvl="0" w:tplc="E01A07D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D42CD2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5854EBC4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12A363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6A92C27E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17102A9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F6FCB9E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F08CE16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CE1484D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2">
    <w:nsid w:val="62133269"/>
    <w:multiLevelType w:val="hybridMultilevel"/>
    <w:tmpl w:val="FFFFFFFF"/>
    <w:lvl w:ilvl="0" w:tplc="4D3430E4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D70968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074748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602FBF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5BDCA40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7F2BDB6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8DAECC5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EB6E57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8F2C0D6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3">
    <w:nsid w:val="6897355B"/>
    <w:multiLevelType w:val="hybridMultilevel"/>
    <w:tmpl w:val="FFFFFFFF"/>
    <w:lvl w:ilvl="0" w:tplc="391E89B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100501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564350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AA9C8EB8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84C2DC4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BD0246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89ECA3D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F5E86ECA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C5B8B53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14">
    <w:nsid w:val="73106C7D"/>
    <w:multiLevelType w:val="hybridMultilevel"/>
    <w:tmpl w:val="FFFFFFFF"/>
    <w:lvl w:ilvl="0" w:tplc="795AD09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610680E">
      <w:start w:val="1"/>
      <w:numFmt w:val="bullet"/>
      <w:lvlText w:val="•"/>
      <w:lvlJc w:val="left"/>
      <w:pPr>
        <w:ind w:left="1028" w:hanging="284"/>
      </w:pPr>
      <w:rPr>
        <w:rFonts w:hint="default"/>
      </w:rPr>
    </w:lvl>
    <w:lvl w:ilvl="2" w:tplc="57B8C44C">
      <w:start w:val="1"/>
      <w:numFmt w:val="bullet"/>
      <w:lvlText w:val="•"/>
      <w:lvlJc w:val="left"/>
      <w:pPr>
        <w:ind w:left="1636" w:hanging="284"/>
      </w:pPr>
      <w:rPr>
        <w:rFonts w:hint="default"/>
      </w:rPr>
    </w:lvl>
    <w:lvl w:ilvl="3" w:tplc="0ED8E010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4" w:tplc="7B60899C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5" w:tplc="B3DED1DE">
      <w:start w:val="1"/>
      <w:numFmt w:val="bullet"/>
      <w:lvlText w:val="•"/>
      <w:lvlJc w:val="left"/>
      <w:pPr>
        <w:ind w:left="3462" w:hanging="284"/>
      </w:pPr>
      <w:rPr>
        <w:rFonts w:hint="default"/>
      </w:rPr>
    </w:lvl>
    <w:lvl w:ilvl="6" w:tplc="E370C262">
      <w:start w:val="1"/>
      <w:numFmt w:val="bullet"/>
      <w:lvlText w:val="•"/>
      <w:lvlJc w:val="left"/>
      <w:pPr>
        <w:ind w:left="4070" w:hanging="284"/>
      </w:pPr>
      <w:rPr>
        <w:rFonts w:hint="default"/>
      </w:rPr>
    </w:lvl>
    <w:lvl w:ilvl="7" w:tplc="9D9ACAEA">
      <w:start w:val="1"/>
      <w:numFmt w:val="bullet"/>
      <w:lvlText w:val="•"/>
      <w:lvlJc w:val="left"/>
      <w:pPr>
        <w:ind w:left="4678" w:hanging="284"/>
      </w:pPr>
      <w:rPr>
        <w:rFonts w:hint="default"/>
      </w:rPr>
    </w:lvl>
    <w:lvl w:ilvl="8" w:tplc="11181E88">
      <w:start w:val="1"/>
      <w:numFmt w:val="bullet"/>
      <w:lvlText w:val="•"/>
      <w:lvlJc w:val="left"/>
      <w:pPr>
        <w:ind w:left="5287" w:hanging="284"/>
      </w:pPr>
      <w:rPr>
        <w:rFonts w:hint="default"/>
      </w:rPr>
    </w:lvl>
  </w:abstractNum>
  <w:abstractNum w:abstractNumId="15">
    <w:nsid w:val="7C9E7B09"/>
    <w:multiLevelType w:val="hybridMultilevel"/>
    <w:tmpl w:val="FFFFFFFF"/>
    <w:lvl w:ilvl="0" w:tplc="A03E1112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3D0304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769CD64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2FAA83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EE7C955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584A27E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685AAFEE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F823E7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CB900F8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5"/>
  </w:num>
  <w:num w:numId="5">
    <w:abstractNumId w:val="12"/>
  </w:num>
  <w:num w:numId="6">
    <w:abstractNumId w:val="15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A1F"/>
    <w:rsid w:val="000F1C1D"/>
    <w:rsid w:val="00345B23"/>
    <w:rsid w:val="00583A1F"/>
    <w:rsid w:val="00583E78"/>
    <w:rsid w:val="005B1A25"/>
    <w:rsid w:val="00607799"/>
    <w:rsid w:val="00673EEB"/>
    <w:rsid w:val="006D3587"/>
    <w:rsid w:val="00820D5A"/>
    <w:rsid w:val="00A16D38"/>
    <w:rsid w:val="00A43AD4"/>
    <w:rsid w:val="00AA1590"/>
    <w:rsid w:val="00AE33AB"/>
    <w:rsid w:val="00B2501C"/>
    <w:rsid w:val="00B260B5"/>
    <w:rsid w:val="00DC3F76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1F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583A1F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7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D47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83A1F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D4711"/>
    <w:rPr>
      <w:rFonts w:cs="Calibri"/>
    </w:rPr>
  </w:style>
  <w:style w:type="paragraph" w:styleId="a5">
    <w:name w:val="List Paragraph"/>
    <w:basedOn w:val="a"/>
    <w:uiPriority w:val="99"/>
    <w:qFormat/>
    <w:rsid w:val="00583A1F"/>
  </w:style>
  <w:style w:type="paragraph" w:customStyle="1" w:styleId="TableParagraph">
    <w:name w:val="Table Paragraph"/>
    <w:basedOn w:val="a"/>
    <w:uiPriority w:val="99"/>
    <w:rsid w:val="00583A1F"/>
  </w:style>
  <w:style w:type="character" w:customStyle="1" w:styleId="notranslate">
    <w:name w:val="notranslate"/>
    <w:basedOn w:val="a0"/>
    <w:rsid w:val="00A16D38"/>
  </w:style>
  <w:style w:type="character" w:customStyle="1" w:styleId="shorttext">
    <w:name w:val="short_text"/>
    <w:basedOn w:val="a0"/>
    <w:uiPriority w:val="99"/>
    <w:rsid w:val="00A16D38"/>
  </w:style>
  <w:style w:type="paragraph" w:styleId="a6">
    <w:name w:val="header"/>
    <w:basedOn w:val="a"/>
    <w:link w:val="a7"/>
    <w:uiPriority w:val="99"/>
    <w:rsid w:val="00DC3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4711"/>
    <w:rPr>
      <w:rFonts w:cs="Calibri"/>
    </w:rPr>
  </w:style>
  <w:style w:type="paragraph" w:styleId="a8">
    <w:name w:val="footer"/>
    <w:basedOn w:val="a"/>
    <w:link w:val="a9"/>
    <w:uiPriority w:val="99"/>
    <w:rsid w:val="00DC3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4711"/>
    <w:rPr>
      <w:rFonts w:cs="Calibri"/>
    </w:rPr>
  </w:style>
  <w:style w:type="character" w:styleId="aa">
    <w:name w:val="Hyperlink"/>
    <w:uiPriority w:val="99"/>
    <w:semiHidden/>
    <w:unhideWhenUsed/>
    <w:rsid w:val="00583E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6</cp:revision>
  <dcterms:created xsi:type="dcterms:W3CDTF">2017-10-25T09:39:00Z</dcterms:created>
  <dcterms:modified xsi:type="dcterms:W3CDTF">2018-04-12T05:55:00Z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