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32" w:rsidRDefault="0041640C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03" style="position:absolute;margin-left:.8pt;margin-top:.85pt;width:594.55pt;height:841.1pt;z-index:-17632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16;top:17;width:11890;height:16821">
              <v:imagedata r:id="rId8" o:title=""/>
            </v:shape>
            <v:shape id="_x0000_s1105" type="#_x0000_t75" style="position:absolute;left:10019;top:335;width:1700;height:1252">
              <v:imagedata r:id="rId9" o:title=""/>
            </v:shape>
            <v:shape id="_x0000_s1104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E60E32" w:rsidRPr="000E51EB" w:rsidRDefault="000E51EB" w:rsidP="000E51EB">
      <w:pPr>
        <w:spacing w:before="121" w:line="182" w:lineRule="auto"/>
        <w:rPr>
          <w:rFonts w:ascii="Corbel" w:eastAsia="Corbel" w:hAnsi="Corbel" w:cs="Corbel"/>
          <w:sz w:val="108"/>
          <w:szCs w:val="108"/>
          <w:lang w:val="ru-RU"/>
        </w:rPr>
      </w:pPr>
      <w:r w:rsidRPr="000E51EB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0E51EB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763985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r w:rsidRPr="000E51EB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</w:p>
    <w:p w:rsidR="00E60E32" w:rsidRPr="000E51EB" w:rsidRDefault="00763985" w:rsidP="000E51EB">
      <w:pPr>
        <w:pStyle w:val="1"/>
        <w:spacing w:line="696" w:lineRule="exact"/>
        <w:ind w:left="0"/>
        <w:rPr>
          <w:lang w:val="ru-RU"/>
        </w:rPr>
      </w:pPr>
      <w:r>
        <w:rPr>
          <w:color w:val="00594F"/>
          <w:lang w:val="ru-RU"/>
        </w:rPr>
        <w:t>Компетенция</w:t>
      </w:r>
      <w:r w:rsidR="000E51EB" w:rsidRPr="000E51EB">
        <w:rPr>
          <w:color w:val="00594F"/>
          <w:spacing w:val="-2"/>
          <w:lang w:val="ru-RU"/>
        </w:rPr>
        <w:t xml:space="preserve"> </w:t>
      </w:r>
      <w:r w:rsidR="007848BF" w:rsidRPr="000E51EB">
        <w:rPr>
          <w:color w:val="00594F"/>
          <w:lang w:val="ru-RU"/>
        </w:rPr>
        <w:t>34</w:t>
      </w:r>
    </w:p>
    <w:p w:rsidR="00E60E32" w:rsidRPr="000E51EB" w:rsidRDefault="00763985">
      <w:pPr>
        <w:rPr>
          <w:rFonts w:ascii="Corbel" w:eastAsia="Corbel" w:hAnsi="Corbel" w:cs="Corbel"/>
          <w:sz w:val="20"/>
          <w:szCs w:val="20"/>
          <w:lang w:val="ru-RU"/>
        </w:rPr>
      </w:pPr>
      <w:r>
        <w:rPr>
          <w:rFonts w:ascii="Corbel"/>
          <w:color w:val="00594F"/>
          <w:sz w:val="64"/>
          <w:lang w:val="ru-RU"/>
        </w:rPr>
        <w:t>Поварское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дело</w:t>
      </w: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Pr="000E51EB" w:rsidRDefault="00E60E32">
      <w:pPr>
        <w:spacing w:before="8"/>
        <w:rPr>
          <w:rFonts w:ascii="Corbel" w:eastAsia="Corbel" w:hAnsi="Corbel" w:cs="Corbel"/>
          <w:lang w:val="ru-RU"/>
        </w:rPr>
      </w:pPr>
    </w:p>
    <w:p w:rsidR="00E60E32" w:rsidRPr="000E51EB" w:rsidRDefault="007848BF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0E51EB">
        <w:rPr>
          <w:rFonts w:ascii="Corbel"/>
          <w:sz w:val="16"/>
          <w:lang w:val="ru-RU"/>
        </w:rPr>
        <w:t>2017_</w:t>
      </w:r>
      <w:r w:rsidR="000E51EB">
        <w:rPr>
          <w:rFonts w:ascii="Corbel"/>
          <w:sz w:val="16"/>
          <w:lang w:val="ru-RU"/>
        </w:rPr>
        <w:t>СС</w:t>
      </w:r>
      <w:r w:rsidR="00F83DA3">
        <w:rPr>
          <w:rFonts w:ascii="Corbel"/>
          <w:sz w:val="16"/>
        </w:rPr>
        <w:t>W</w:t>
      </w:r>
      <w:r>
        <w:rPr>
          <w:rFonts w:ascii="Corbel"/>
          <w:sz w:val="16"/>
        </w:rPr>
        <w:t>S</w:t>
      </w:r>
      <w:r w:rsidRPr="000E51EB">
        <w:rPr>
          <w:rFonts w:ascii="Corbel"/>
          <w:sz w:val="16"/>
          <w:lang w:val="ru-RU"/>
        </w:rPr>
        <w:t>34</w:t>
      </w:r>
    </w:p>
    <w:p w:rsidR="00E60E32" w:rsidRPr="000E51EB" w:rsidRDefault="00E60E32">
      <w:pPr>
        <w:rPr>
          <w:rFonts w:ascii="Corbel" w:eastAsia="Corbel" w:hAnsi="Corbel" w:cs="Corbel"/>
          <w:sz w:val="16"/>
          <w:szCs w:val="16"/>
          <w:lang w:val="ru-RU"/>
        </w:rPr>
        <w:sectPr w:rsidR="00E60E32" w:rsidRPr="000E51EB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E60E32" w:rsidRPr="000E51EB" w:rsidRDefault="00E60E32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420405" w:rsidRDefault="00420405" w:rsidP="00420405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420405" w:rsidRDefault="00420405" w:rsidP="00420405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420405" w:rsidRDefault="00420405" w:rsidP="00420405">
      <w:pPr>
        <w:rPr>
          <w:rFonts w:ascii="Calibri" w:eastAsia="Calibri" w:hAnsi="Calibri" w:cs="Calibri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420405" w:rsidRP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420405" w:rsidRDefault="00420405" w:rsidP="0042040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420405" w:rsidRPr="00420405" w:rsidRDefault="00420405" w:rsidP="00420405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E60E32" w:rsidRPr="00F83DA3" w:rsidRDefault="00E60E32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60E32" w:rsidRDefault="00F83DA3" w:rsidP="00F83DA3">
      <w:pPr>
        <w:pStyle w:val="2"/>
        <w:spacing w:before="153"/>
        <w:ind w:right="477"/>
        <w:rPr>
          <w:b w:val="0"/>
          <w:bCs w:val="0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E60E32" w:rsidRDefault="00E60E32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6"/>
        <w:gridCol w:w="6557"/>
        <w:gridCol w:w="1555"/>
      </w:tblGrid>
      <w:tr w:rsidR="00E60E32" w:rsidTr="000E51EB">
        <w:trPr>
          <w:trHeight w:hRule="exact" w:val="1187"/>
        </w:trPr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E60E32" w:rsidRDefault="00F83DA3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E60E32" w:rsidRDefault="00F83DA3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0E51E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="007848BF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E60E32">
        <w:trPr>
          <w:trHeight w:hRule="exact" w:val="40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F83DA3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E60E32" w:rsidRPr="00763985" w:rsidTr="000E51EB">
        <w:trPr>
          <w:trHeight w:hRule="exact" w:val="3423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E51EB" w:rsidRPr="001C32C5" w:rsidRDefault="00420405" w:rsidP="000E51EB">
            <w:pPr>
              <w:pStyle w:val="TableParagraph"/>
              <w:tabs>
                <w:tab w:val="left" w:pos="419"/>
              </w:tabs>
              <w:ind w:right="946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Участник</w:t>
            </w:r>
            <w:r w:rsidR="000E51EB"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должен знать и понимать: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ind w:right="946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Регулирование всех внутренних  дел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ind w:right="946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Организация и структура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в области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гостиничны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х и ресторанных услуг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ind w:right="946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Важность</w:t>
            </w:r>
            <w:proofErr w:type="spellEnd"/>
            <w:r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эффективного</w:t>
            </w:r>
            <w:proofErr w:type="spellEnd"/>
            <w:r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взаимодействия</w:t>
            </w:r>
            <w:proofErr w:type="spellEnd"/>
            <w:r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ind w:right="946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Использование и уход 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за специальными инструментами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в гастрономии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ind w:right="946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Роль профессион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ального шеф-повара в составлении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меню и б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люд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в бизнес-среде </w:t>
            </w:r>
          </w:p>
          <w:p w:rsidR="00E60E32" w:rsidRPr="000E51EB" w:rsidRDefault="000E51EB" w:rsidP="000E51EB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ind w:right="94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Важность непрерывного профессионального развития, чтобы сохранить зна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ние современных тенденций и стилей в искусстве кулинарии.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0E51EB" w:rsidRDefault="00E60E32">
            <w:pPr>
              <w:rPr>
                <w:lang w:val="ru-RU"/>
              </w:rPr>
            </w:pPr>
          </w:p>
        </w:tc>
      </w:tr>
    </w:tbl>
    <w:p w:rsidR="00E60E32" w:rsidRPr="000E51EB" w:rsidRDefault="00E60E32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E60E32" w:rsidRPr="000E51EB" w:rsidRDefault="00E60E32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E60E32" w:rsidRPr="000E51EB" w:rsidRDefault="00E60E32">
      <w:pPr>
        <w:spacing w:before="1"/>
        <w:rPr>
          <w:rFonts w:ascii="Corbel" w:eastAsia="Corbel" w:hAnsi="Corbel" w:cs="Corbel"/>
          <w:b/>
          <w:bCs/>
          <w:sz w:val="10"/>
          <w:szCs w:val="10"/>
          <w:lang w:val="ru-RU"/>
        </w:rPr>
      </w:pPr>
    </w:p>
    <w:p w:rsidR="00E60E32" w:rsidRDefault="0041640C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101" style="position:absolute;width:4196;height:120" coordsize="4196,120">
              <v:shape id="_x0000_s1102" style="position:absolute;width:4196;height:120" coordsize="4196,120" path="m,120r4195,l4195,,,,,120xe" fillcolor="#97d700" stroked="f">
                <v:path arrowok="t"/>
              </v:shape>
            </v:group>
            <v:group id="_x0000_s1099" style="position:absolute;left:4195;width:120;height:120" coordorigin="4195" coordsize="120,120">
              <v:shape id="_x0000_s1100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9;height:120" coordorigin="4315" coordsize="1419,120">
              <v:shape id="_x0000_s1098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95" style="position:absolute;left:5734;width:120;height:120" coordorigin="5734" coordsize="120,120">
              <v:shape id="_x0000_s1096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93" style="position:absolute;left:5854;width:4078;height:120" coordorigin="5854" coordsize="4078,120">
              <v:shape id="_x0000_s1094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60E32" w:rsidRDefault="00E60E32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E60E32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6"/>
        <w:gridCol w:w="6557"/>
        <w:gridCol w:w="1555"/>
      </w:tblGrid>
      <w:tr w:rsidR="00E60E32" w:rsidRPr="00763985" w:rsidTr="000E51EB">
        <w:trPr>
          <w:trHeight w:hRule="exact" w:val="7902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E51EB" w:rsidRPr="001C32C5" w:rsidRDefault="00420405" w:rsidP="000E51EB">
            <w:pPr>
              <w:pStyle w:val="TableParagraph"/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Участник</w:t>
            </w:r>
            <w:r w:rsidR="000E51EB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51EB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должен</w:t>
            </w:r>
            <w:proofErr w:type="spellEnd"/>
            <w:r w:rsidR="000E51EB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51EB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быть</w:t>
            </w:r>
            <w:proofErr w:type="spellEnd"/>
            <w:r w:rsidR="000E51EB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51EB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способен</w:t>
            </w:r>
            <w:proofErr w:type="spellEnd"/>
            <w:r w:rsidR="000E51EB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: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Поддерживать стандарты качества на протяжении всего произв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одственного процесса, даже  под нагрузкой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E51EB" w:rsidRPr="00125479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Подготовка планов работ для отдельных блюд и планы-графики по подготовке меню. </w:t>
            </w:r>
            <w:r w:rsidRPr="00125479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План ежедневной работы для себя и других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Координация всех п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одготовительных задач (создание)  предшествующих обслуживанию.  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Приоритеты в работе, чтобы отличать важные вопросы от менее важных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orbel" w:hAnsi="Times New Roman" w:cs="Times New Roman"/>
                <w:sz w:val="24"/>
                <w:szCs w:val="24"/>
              </w:rPr>
              <w:t>Оптими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зация</w:t>
            </w:r>
            <w:proofErr w:type="spellEnd"/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рабочего потока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Эффективно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сть действии в каждой области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ку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хни</w:t>
            </w:r>
          </w:p>
          <w:p w:rsidR="000E51EB" w:rsidRPr="006C3178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6C3178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Учитывать время и кадровые ресурсы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Обнаружение конфликтов, 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нахождение решений их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с командой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Применение энергосберегающих методов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при использовании оборудования для приготовления пищи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Знание 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боты всего коммерческого кухонного 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оборудова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ния и правил техники безопасности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Применение  правовых требований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к описанию и реализации меню </w:t>
            </w:r>
          </w:p>
          <w:p w:rsidR="000E51EB" w:rsidRPr="001C32C5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Быть отзывчивым и гибким в непредвиденных ситуациях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60E32" w:rsidRPr="000E51EB" w:rsidRDefault="000E51EB" w:rsidP="000E51EB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42" w:lineRule="auto"/>
              <w:ind w:right="114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• Адаптировать методы работы с ситуацией и быть эффективным членом команды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0E51EB" w:rsidRDefault="00E60E32">
            <w:pPr>
              <w:rPr>
                <w:lang w:val="ru-RU"/>
              </w:rPr>
            </w:pPr>
          </w:p>
        </w:tc>
      </w:tr>
      <w:tr w:rsidR="00E60E32">
        <w:trPr>
          <w:trHeight w:hRule="exact" w:val="40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0E51EB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ru-RU"/>
              </w:rPr>
              <w:t>Коммуникация и обслуживание клиента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E60E32" w:rsidRPr="00763985" w:rsidTr="00F83DA3">
        <w:trPr>
          <w:trHeight w:hRule="exact" w:val="2884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83DA3" w:rsidRPr="001C32C5" w:rsidRDefault="00420405" w:rsidP="00F83DA3">
            <w:pPr>
              <w:pStyle w:val="TableParagraph"/>
              <w:tabs>
                <w:tab w:val="left" w:pos="418"/>
              </w:tabs>
              <w:ind w:right="618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Участник</w:t>
            </w:r>
            <w:r w:rsidR="00F83DA3"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должен знать и понимать: </w:t>
            </w:r>
          </w:p>
          <w:p w:rsidR="00F83DA3" w:rsidRPr="001C32C5" w:rsidRDefault="00F83DA3" w:rsidP="00F83DA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618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Особенности различных типов и стилей продовольственной службы и правильно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е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использован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ие каждого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из них</w:t>
            </w:r>
          </w:p>
          <w:p w:rsidR="00F83DA3" w:rsidRPr="001C32C5" w:rsidRDefault="00F83DA3" w:rsidP="00F83DA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618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Воздействие на производство продуктов питания из различны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х видов продовольственных служб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83DA3" w:rsidRPr="001C32C5" w:rsidRDefault="00F83DA3" w:rsidP="00F83DA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618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Важность меню как инструмент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а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продаж и коммуникации </w:t>
            </w:r>
          </w:p>
          <w:p w:rsidR="00E60E32" w:rsidRPr="000E51EB" w:rsidRDefault="00F83DA3" w:rsidP="00F83DA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6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Правовые ограничения на рекламные материалы и презентации 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0E51EB" w:rsidRDefault="00E60E32">
            <w:pPr>
              <w:rPr>
                <w:lang w:val="ru-RU"/>
              </w:rPr>
            </w:pPr>
          </w:p>
        </w:tc>
      </w:tr>
    </w:tbl>
    <w:p w:rsidR="00E60E32" w:rsidRPr="00763985" w:rsidRDefault="00E60E32">
      <w:pPr>
        <w:spacing w:before="8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6"/>
        <w:gridCol w:w="6557"/>
        <w:gridCol w:w="1555"/>
      </w:tblGrid>
      <w:tr w:rsidR="00E60E32" w:rsidRPr="00763985" w:rsidTr="00F83DA3">
        <w:trPr>
          <w:trHeight w:hRule="exact" w:val="3933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763985" w:rsidRDefault="00E60E32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83DA3" w:rsidRPr="001C32C5" w:rsidRDefault="00420405" w:rsidP="00F83DA3">
            <w:pPr>
              <w:pStyle w:val="TableParagraph"/>
              <w:tabs>
                <w:tab w:val="left" w:pos="419"/>
              </w:tabs>
              <w:spacing w:line="254" w:lineRule="exact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Участник</w:t>
            </w:r>
            <w:r w:rsidR="00F83DA3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DA3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должен</w:t>
            </w:r>
            <w:proofErr w:type="spellEnd"/>
            <w:r w:rsidR="00F83DA3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DA3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быть</w:t>
            </w:r>
            <w:proofErr w:type="spellEnd"/>
            <w:r w:rsidR="00F83DA3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DA3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>способен</w:t>
            </w:r>
            <w:proofErr w:type="spellEnd"/>
            <w:r w:rsidR="00F83DA3" w:rsidRPr="001C32C5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: </w:t>
            </w:r>
          </w:p>
          <w:p w:rsidR="00F83DA3" w:rsidRPr="001C32C5" w:rsidRDefault="00F83DA3" w:rsidP="00F83DA3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4" w:lineRule="exact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• 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Все время обращать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внимание на собственную чист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оту и внешний вид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83DA3" w:rsidRPr="001C32C5" w:rsidRDefault="00F83DA3" w:rsidP="00F83DA3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4" w:lineRule="exact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Эффектив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но общаться с коллегами, командой и  клиентами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83DA3" w:rsidRPr="001C32C5" w:rsidRDefault="00F83DA3" w:rsidP="00F83DA3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4" w:lineRule="exact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Применять соответствующие стили питания в зависимости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от ситуации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и клиентов </w:t>
            </w:r>
          </w:p>
          <w:p w:rsidR="00F83DA3" w:rsidRPr="001C32C5" w:rsidRDefault="00F83DA3" w:rsidP="00F83DA3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4" w:lineRule="exact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Д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емонстрирова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ть понимание того, что индустрия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гостеприимства и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общественного питания является ориентированной на 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обслуживание клиентов </w:t>
            </w:r>
          </w:p>
          <w:p w:rsidR="00F83DA3" w:rsidRPr="001C32C5" w:rsidRDefault="00F83DA3" w:rsidP="00F83DA3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4" w:lineRule="exact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Предоставлять консультации и рекомендации по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кулинарным вопросам руководству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, коллег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ам и клиентам</w:t>
            </w: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83DA3" w:rsidRDefault="00F83DA3" w:rsidP="00F83DA3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4" w:lineRule="exact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</w:pPr>
            <w:r w:rsidRPr="001C32C5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Предлагать решения</w:t>
            </w:r>
            <w:r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, обсуждать с целенаправленным отношением и приходить к  согласованным решениям</w:t>
            </w:r>
          </w:p>
          <w:p w:rsidR="00E60E32" w:rsidRPr="00F83DA3" w:rsidRDefault="00F83DA3" w:rsidP="00F83DA3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83DA3">
              <w:rPr>
                <w:rFonts w:ascii="Times New Roman" w:eastAsia="Corbel" w:hAnsi="Times New Roman" w:cs="Times New Roman"/>
                <w:sz w:val="24"/>
                <w:szCs w:val="24"/>
                <w:lang w:val="ru-RU"/>
              </w:rPr>
              <w:t>Планировать и осуществлять продвижение еды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F83DA3" w:rsidRDefault="00E60E32">
            <w:pPr>
              <w:rPr>
                <w:lang w:val="ru-RU"/>
              </w:rPr>
            </w:pPr>
          </w:p>
        </w:tc>
      </w:tr>
      <w:tr w:rsidR="00E60E32">
        <w:trPr>
          <w:trHeight w:hRule="exact" w:val="40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Pr="00A42D9A" w:rsidRDefault="00A42D9A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A42D9A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Гигиена пищевых продуктов и здоровье, безопасность и окружающая среда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E60E32" w:rsidRPr="00763985">
        <w:trPr>
          <w:trHeight w:hRule="exact" w:val="2026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420405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A42D9A"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Законодательство и передовая практика, связанная с приобретением, хранением, приготовлением, приготовлением пищи и обслуживанием продуктов питания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Законодательство и передовая практика для безопасной работы на кухне и для использования коммерческого оборудования для общественного питания</w:t>
            </w:r>
          </w:p>
          <w:p w:rsid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Причины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ухудшения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состояния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питания</w:t>
            </w:r>
            <w:proofErr w:type="spellEnd"/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2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Индикаторы качества свежих и консервированных продуктов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  <w:tr w:rsidR="00E60E32" w:rsidRPr="00763985" w:rsidTr="00A42D9A">
        <w:trPr>
          <w:trHeight w:hRule="exact" w:val="3579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082402" w:rsidP="00082402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7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Работать гигиенично и учитывать санитарные правила хранения, приготовления, приготовления пищи и обслуживания (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HACCP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7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Хранить все товары безопасно и гигиенично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7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Обеспечить очистку всех рабочих зон на основе самых высоких стандартов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7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Концепция бизнес-внутреннего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HACCP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применяется к последним деталям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7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Безопасная работа и соблюдение правил предотвращения несчастных случаев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7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Безопасно использовать все инструменты и оборудование и в инструкциях производителя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ind w:left="418" w:right="37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Содействие здоровью, безопасности и окружающей среде и гигиене пищевых продуктов в рабочей среде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  <w:tr w:rsidR="00E60E32">
        <w:trPr>
          <w:trHeight w:hRule="exact" w:val="40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A42D9A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Разработка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ингредиентов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меню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E60E32" w:rsidRPr="00763985">
        <w:trPr>
          <w:trHeight w:hRule="exact" w:val="4056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420405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A42D9A"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Рыночные цены на ингредиенты и соотношение цены и качества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Характер и типы ингредиентов, используемых в кулинарии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Сезонная доступность и стоимость продукта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Корреляция между качеством продукции, изысканностью меню и гастрономическим уровнем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Пищевые свойства ингредиентов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Физическое воздействие кулинарных методов на питание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Импорт правил и ограничений, которые применяются к некоторым ингредиентам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Типы и стили меню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Баланс в компиляции меню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3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Проблемы, связанные с устойчивостью и этикой при поиске ингредиентов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ind w:left="418" w:right="34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Влияние культуры, религии, аллергии, нетерпимости и традиций на диету и приготовление пищи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</w:tbl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Default="00E60E32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Default="00A42D9A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D9A" w:rsidRPr="00A42D9A" w:rsidRDefault="00A42D9A">
      <w:pPr>
        <w:spacing w:before="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E60E32" w:rsidRDefault="0041640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60E32" w:rsidRDefault="00E60E3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E60E32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p w:rsidR="00E60E32" w:rsidRDefault="00E60E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6"/>
        <w:gridCol w:w="6557"/>
        <w:gridCol w:w="1555"/>
      </w:tblGrid>
      <w:tr w:rsidR="00E60E32" w:rsidRPr="00763985" w:rsidTr="00A42D9A">
        <w:trPr>
          <w:trHeight w:hRule="exact" w:val="3933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082402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знать и понимать: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Консультирование по закупке ингредиентов и оборудования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</w:t>
            </w:r>
            <w:r w:rsidR="0008240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ирать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соответствующие стандарты качества продукта для меню, бюджета и ситуации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Признать и соблюдать маркировку ингредиентов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Применить принципы питания, чтобы соответствовать ожиданиям и требованиям гостей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Определите качество ингредиентов и узнайте признаки качества и свежести, например. внешний вид, аромат, структура и т. д.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Оценка и отклонение нестандартных товаров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подходящие продукты для особых блюд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Создание меню для различных ситуаций и случаев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Ce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точно в меню подготовки и учета обязательных деклараций, таких как информация о диете и аллергии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line="254" w:lineRule="exact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Скомпилируйте меню для разных случаев и настроек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  <w:tr w:rsidR="00E60E32">
        <w:trPr>
          <w:trHeight w:hRule="exact" w:val="40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A42D9A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Подготовка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ингредиентов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E60E32" w:rsidRPr="00763985" w:rsidTr="00A42D9A">
        <w:trPr>
          <w:trHeight w:hRule="exact" w:val="4703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420405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A42D9A"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Структур</w:t>
            </w:r>
            <w:r w:rsidR="0008240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туши и птицы или птичьей птицы, а также использование для всех разрезов мяса, птицы или игры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разведения и приготовления мяса для приготовления пищи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мяса, дичи и птицы и их наилучшее использование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Отрубы мяса, птицы и игры, обычно используемые в кулинарии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рыбы и моллюсков, доступный и подходящий для них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Отрубы рыбы, используемые в кулинарии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приготовления рыбы и моллюсков для приготовления пищи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фруктов, ингредиентов салата и овощей, используемых в кулинарии, и способы их приготовления для кулинарии или использования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Принимаемые овощные отрубы и их использование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создания запасов и их использования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Оборудование и инструменты, используемые в мясных, рыбных промыслах и подготовке ингредиентов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54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Безопасное использование и уход за инструментами, особенно ножами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  <w:tr w:rsidR="00E60E32" w:rsidTr="00A42D9A">
        <w:trPr>
          <w:trHeight w:hRule="exact" w:val="4685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082402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A42D9A"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Рассчитать, измерить и взвешивать правильные количества продуктов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Применить отличные навыки ножа и общие методы резки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Дебонированное</w:t>
            </w:r>
            <w:proofErr w:type="spellEnd"/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мясо, птица и порезы и подготовка к дальнейшей обработке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Обрезать и обвязать мясо, птицу и игру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08240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Готовить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мясо, куски и филе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08240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Готовить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целую рыбу для дальнейшей обработки, окалины, удалите внутренности, филе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08240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Готовить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принятые порции рыбы для дальнейшей обработки и приготовления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08240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Готовить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запасы, соусы, маринады, соусы и повязки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Заверш</w:t>
            </w:r>
            <w:r w:rsidR="0008240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ать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 соберите место для меню в полном объеме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41640C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Подготовить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bookmarkStart w:id="2" w:name="_GoBack"/>
            <w:bookmarkEnd w:id="2"/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место для функций и банкетов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Использовать неиспользуемую среду для других приложений</w:t>
            </w:r>
          </w:p>
          <w:p w:rsidR="00082402" w:rsidRDefault="00A42D9A" w:rsidP="00082402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08240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Готовить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 производству кондитерских изделий, хлебобулочных изделий и десертов</w:t>
            </w:r>
          </w:p>
          <w:p w:rsidR="00E60E32" w:rsidRPr="00082402" w:rsidRDefault="00A42D9A" w:rsidP="00082402">
            <w:pPr>
              <w:pStyle w:val="a4"/>
              <w:numPr>
                <w:ilvl w:val="0"/>
                <w:numId w:val="21"/>
              </w:num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proofErr w:type="spellStart"/>
            <w:r w:rsidRPr="00082402">
              <w:rPr>
                <w:rFonts w:ascii="Corbel" w:hAnsi="Corbel" w:cs="Corbel"/>
                <w:color w:val="62B5E5"/>
                <w:sz w:val="20"/>
                <w:szCs w:val="20"/>
              </w:rPr>
              <w:t>Производить</w:t>
            </w:r>
            <w:proofErr w:type="spellEnd"/>
            <w:r w:rsidRPr="00082402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82402">
              <w:rPr>
                <w:rFonts w:ascii="Corbel" w:hAnsi="Corbel" w:cs="Corbel"/>
                <w:color w:val="62B5E5"/>
                <w:sz w:val="20"/>
                <w:szCs w:val="20"/>
              </w:rPr>
              <w:t>различные</w:t>
            </w:r>
            <w:proofErr w:type="spellEnd"/>
            <w:r w:rsidRPr="00082402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82402">
              <w:rPr>
                <w:rFonts w:ascii="Corbel" w:hAnsi="Corbel" w:cs="Corbel"/>
                <w:color w:val="62B5E5"/>
                <w:sz w:val="20"/>
                <w:szCs w:val="20"/>
              </w:rPr>
              <w:t>макаронные</w:t>
            </w:r>
            <w:proofErr w:type="spellEnd"/>
            <w:r w:rsidRPr="00082402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82402">
              <w:rPr>
                <w:rFonts w:ascii="Corbel" w:hAnsi="Corbel" w:cs="Corbel"/>
                <w:color w:val="62B5E5"/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</w:tr>
    </w:tbl>
    <w:p w:rsidR="00E60E32" w:rsidRDefault="0041640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60E32" w:rsidRDefault="00E60E3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E60E32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3"/>
        <w:gridCol w:w="1512"/>
      </w:tblGrid>
      <w:tr w:rsidR="00E60E32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6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A42D9A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Применение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кулинарных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методов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E60E32" w:rsidRPr="00763985" w:rsidTr="00A42D9A">
        <w:trPr>
          <w:trHeight w:hRule="exact" w:val="246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420405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A42D9A"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Диапазон доступных методов кулинарии и их надлежащее использование для различных ингредиентов и меню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Влияние приготовления на ингредиенты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Типы соусов, используемых в профессиональной кулинарии, и правила приготовления соусов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Типы супов, используемых в профессиональной кулинарии и правила приготовления супов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line="254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Классические гарниры и удлинители для основных блюд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  <w:tr w:rsidR="00E60E32" w:rsidRPr="00763985" w:rsidTr="00A42D9A">
        <w:trPr>
          <w:trHeight w:hRule="exact" w:val="849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Физическое лицо должно: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подходящее кухонное оборудование для приготовления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Применить правильный метод приготовления для каждого ингредиента и каждого блюда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Применять весь спектр методов кулинарии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Учет времени приготовления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Объединяйте и применяйте различные методы приготовления одновременно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Учет сокращения при приготовлении пищи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Произвести гармонию продуктов, методы приготовления и методы нанесения покрытия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Выровнять методы приготовления с гастрономическим уровнем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Следуйте рецептам, приспосабливая их по мере необходимости и рассчитывая ингредиенты на основе необходимых покрытий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Объединить ингредиенты для достижения требуемого результата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Производите широкий выбор блюд, включая: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Супы и соусы;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Стартеры (горячие и / или холодные);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Салаты и закуски;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блюда из рыбы и моллюсков;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Мясо, птица и игровые блюда;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Овощные и вегетарианские блюда;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Специальная и международная кухня;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блюда из риса и макарон;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Кондитерские изделия, хлебобулочные изделия, сладости и десерты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и готовьте сложные блюда, сочетающие ингредиенты, чтобы создавать интересные и инновационные блюда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блюда региональной, национальной и интернациональной кухни, используя рецепты</w:t>
            </w:r>
          </w:p>
          <w:p w:rsidR="00A42D9A" w:rsidRPr="00A42D9A" w:rsidRDefault="00A42D9A" w:rsidP="00A42D9A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и готовьте блюда для разнообразных блюд, включая завтрак, обед, послеобеденный чай, чай и ужин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54" w:lineRule="exact"/>
              <w:ind w:left="41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Применить современные технологии и методологию в производстве продуктов питания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</w:tbl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spacing w:before="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60E32" w:rsidRDefault="0041640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60E32" w:rsidRDefault="00E60E3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E60E32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3"/>
        <w:gridCol w:w="1512"/>
      </w:tblGrid>
      <w:tr w:rsidR="00E60E32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lastRenderedPageBreak/>
              <w:t>7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A42D9A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Подготовка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представление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блюд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25</w:t>
            </w:r>
          </w:p>
        </w:tc>
      </w:tr>
      <w:tr w:rsidR="00E60E32" w:rsidRPr="00763985" w:rsidTr="00A42D9A">
        <w:trPr>
          <w:trHeight w:hRule="exact" w:val="26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420405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A42D9A"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представления пищи как части опыта приема пищи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Диапазон обслуживания посуды, тарелок и другого презентационного оборудования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Тенденции в представлении пищи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Стили обслуживания продуктов питания и их влияние на представление блюд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Принятые гарниры и аксессуары для традиционных блюд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ind w:left="418" w:right="189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контроля порции в коммерческом ресторане общественного питания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  <w:tr w:rsidR="00E60E32" w:rsidTr="00A42D9A">
        <w:trPr>
          <w:trHeight w:hRule="exact" w:val="496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Физическое лицо должно: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Порция компонентов пищи для обеспечения требуемого урожая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Уточнить или сгустить и улучшить супы и соусы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Производить и подавать пластину для холодной резки и различные салаты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Представлять продукты питания для горячих и холодных буфетов и настройки самообслуживания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принятые гарниры и используйте их для эффективного представления блюд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Отрегулируйте стили подготовки и нанесения покрытия на методы обслуживания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Вкус блюд и применять приправы, травы и специи профессионально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Представлять пищу привлекательно, чтобы улучшить опыт приема пищи и оценить качество пищи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Подавать пищу с использованием сервисного оборудования, такого как квартиры, супницы, блюда и т. Д.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Приобретите покрытые тарелки на соответствующих сервисных плитах или блюдах, чтобы обеспечить привлекательный и приятный внешний вид</w:t>
            </w:r>
          </w:p>
          <w:p w:rsidR="00E60E32" w:rsidRDefault="00A42D9A" w:rsidP="00A42D9A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Производить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различные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макаронные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</w:tr>
      <w:tr w:rsidR="00E60E32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8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Pr="00A42D9A" w:rsidRDefault="00A42D9A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A42D9A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Покупка, хранение, калькуляция и контроль за покупками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E60E32" w:rsidRPr="00763985" w:rsidTr="00A42D9A">
        <w:trPr>
          <w:trHeight w:hRule="exact" w:val="399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420405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A42D9A"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Сезонная доступность и ценовые вариации ингредиентов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Рыночный процесс с обычными товарами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Диапазон и преимущества местных, национальных и международных поставщиков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Общие условия оплаты и отправки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Процесс заказа товаров и оборудования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Факторы, влияющие на цену меню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расчета отпускной цены на основе стоимости ингредиентов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экономики и эффективности при приготовлении пищи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важность</w:t>
            </w:r>
            <w:proofErr w:type="gramEnd"/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устойчивости, воздействия на окружающую среду и углеродного следа, вызванного их выбором.</w:t>
            </w:r>
          </w:p>
          <w:p w:rsidR="00A42D9A" w:rsidRPr="00A42D9A" w:rsidRDefault="00A42D9A" w:rsidP="00A42D9A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Решения продуктов, такие как программы рецептов, меню, системы товаров, банкетные системы и т. Д.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Доступны решения для хранения продуктов питания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</w:tbl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0E32" w:rsidRPr="00A42D9A" w:rsidRDefault="00E60E32">
      <w:pPr>
        <w:spacing w:before="2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E60E32" w:rsidRDefault="0041640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60E32" w:rsidRDefault="00E60E3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E60E32">
          <w:pgSz w:w="11910" w:h="16840"/>
          <w:pgMar w:top="1640" w:right="740" w:bottom="880" w:left="1020" w:header="391" w:footer="690" w:gutter="0"/>
          <w:cols w:space="720"/>
        </w:sectPr>
      </w:pPr>
    </w:p>
    <w:p w:rsidR="00E60E32" w:rsidRDefault="00E60E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3"/>
        <w:gridCol w:w="1512"/>
      </w:tblGrid>
      <w:tr w:rsidR="00E60E32" w:rsidRPr="00763985" w:rsidTr="00A42D9A">
        <w:trPr>
          <w:trHeight w:hRule="exact" w:val="605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E60E32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Физическое лицо должно: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Выберите поставщиков на основе качества, обслуживания, ассортимента и цены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Подготовка ежедневных заявок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Точно заказывать необходимые продукты питания и расходные материалы для удовлетворения потребностей бизнеса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Обеспечить лучшие цены, услуги и качество у поставщиков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Заполните все заказы на поставку и отправьте онлайн-заказы на поставку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Получать товары при доставке и проверять всю документацию, чтобы убедиться, что доставка правильная и что товар имеет приемлемое качество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Правильно храните все свежие, замороженные, охлажденные и окружающие пищевые продукты, обеспечивая поддержание надлежащих температур и условий хранения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Учет потерь памяти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Оценить стоимость хранения</w:t>
            </w:r>
          </w:p>
          <w:p w:rsidR="00A42D9A" w:rsidRP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Согласовать заказы на поставку с объемом хранилища</w:t>
            </w:r>
          </w:p>
          <w:p w:rsidR="00A42D9A" w:rsidRDefault="00A42D9A" w:rsidP="00A42D9A">
            <w:pPr>
              <w:tabs>
                <w:tab w:val="left" w:pos="419"/>
              </w:tabs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Полная регистрация заказов, контроль и запасы вручную или с помощью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ИТ</w:t>
            </w:r>
          </w:p>
          <w:p w:rsidR="00E60E32" w:rsidRPr="00A42D9A" w:rsidRDefault="00A42D9A" w:rsidP="00A42D9A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left="418" w:right="141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42D9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Рассчитайте материальные затраты и отпускные цены, чтобы достичь необходимого мониторинга прибыли на кухне и адаптировать производство продуктов питания и контроль порции для поддержания требуемой нормы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</w:tr>
      <w:tr w:rsidR="00E60E32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Pr="00A42D9A" w:rsidRDefault="00E60E32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A42D9A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60E32" w:rsidRDefault="007848B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0E32" w:rsidRDefault="00E60E32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E60E32" w:rsidRDefault="0041640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E60E32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B3" w:rsidRDefault="007848BF">
      <w:r>
        <w:separator/>
      </w:r>
    </w:p>
  </w:endnote>
  <w:endnote w:type="continuationSeparator" w:id="0">
    <w:p w:rsidR="00C24FB3" w:rsidRDefault="0078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2" w:rsidRDefault="0041640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3.5pt;margin-top:795.4pt;width:42.7pt;height:17.5pt;z-index:-17584;mso-position-horizontal-relative:page;mso-position-vertical-relative:page" filled="f" stroked="f">
          <v:textbox inset="0,0,0,0">
            <w:txbxContent>
              <w:p w:rsidR="00E60E32" w:rsidRDefault="00F83DA3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Версия</w:t>
                </w:r>
                <w:r w:rsidR="007848BF">
                  <w:rPr>
                    <w:rFonts w:ascii="Corbel"/>
                    <w:w w:val="99"/>
                    <w:sz w:val="14"/>
                  </w:rPr>
                  <w:t>:</w:t>
                </w:r>
                <w:r w:rsidR="007848BF">
                  <w:rPr>
                    <w:rFonts w:ascii="Corbel"/>
                    <w:sz w:val="14"/>
                  </w:rPr>
                  <w:t xml:space="preserve"> </w:t>
                </w:r>
                <w:r w:rsidR="007848BF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7848BF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E60E32" w:rsidRDefault="00F83DA3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kk-KZ"/>
                  </w:rPr>
                  <w:t>Дата</w:t>
                </w:r>
                <w:r w:rsidR="007848BF">
                  <w:rPr>
                    <w:rFonts w:ascii="Corbel"/>
                    <w:w w:val="99"/>
                    <w:sz w:val="14"/>
                  </w:rPr>
                  <w:t>:</w:t>
                </w:r>
                <w:r w:rsidR="007848BF">
                  <w:rPr>
                    <w:rFonts w:ascii="Corbel"/>
                    <w:sz w:val="14"/>
                  </w:rPr>
                  <w:t xml:space="preserve"> </w:t>
                </w:r>
                <w:r w:rsidR="007848BF">
                  <w:rPr>
                    <w:rFonts w:ascii="Corbel"/>
                    <w:w w:val="99"/>
                    <w:sz w:val="14"/>
                  </w:rPr>
                  <w:t>0</w:t>
                </w:r>
                <w:r w:rsidR="007848BF"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 w:rsidR="007848BF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7848BF">
                  <w:rPr>
                    <w:rFonts w:ascii="Corbel"/>
                    <w:w w:val="99"/>
                    <w:sz w:val="14"/>
                  </w:rPr>
                  <w:t>05</w:t>
                </w:r>
                <w:r w:rsidR="007848BF"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 w:rsidR="007848BF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62.85pt;margin-top:799.6pt;width:84.8pt;height:9pt;z-index:-17560;mso-position-horizontal-relative:page;mso-position-vertical-relative:page" filled="f" stroked="f">
          <v:textbox inset="0,0,0,0">
            <w:txbxContent>
              <w:p w:rsidR="00E60E32" w:rsidRPr="00F83DA3" w:rsidRDefault="007848BF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F83DA3"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 w:rsidR="00F83DA3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w w:val="99"/>
                    <w:sz w:val="14"/>
                  </w:rPr>
                  <w:t>4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F83DA3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Готовка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7.95pt;margin-top:799.6pt;width:18.95pt;height:9pt;z-index:-17536;mso-position-horizontal-relative:page;mso-position-vertical-relative:page" filled="f" stroked="f">
          <v:textbox inset="0,0,0,0">
            <w:txbxContent>
              <w:p w:rsidR="00E60E32" w:rsidRDefault="007848BF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41640C">
                  <w:rPr>
                    <w:rFonts w:ascii="Corbel"/>
                    <w:noProof/>
                    <w:w w:val="99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F83DA3">
                  <w:rPr>
                    <w:rFonts w:ascii="Corbel"/>
                    <w:spacing w:val="-1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B3" w:rsidRDefault="007848BF">
      <w:r>
        <w:separator/>
      </w:r>
    </w:p>
  </w:footnote>
  <w:footnote w:type="continuationSeparator" w:id="0">
    <w:p w:rsidR="00C24FB3" w:rsidRDefault="00784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2" w:rsidRDefault="0041640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763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760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2" w:rsidRDefault="0041640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746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744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11E"/>
    <w:multiLevelType w:val="hybridMultilevel"/>
    <w:tmpl w:val="DBA62A1A"/>
    <w:lvl w:ilvl="0" w:tplc="7B7E0C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0745DD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35ED17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A1A2530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EC24E4D6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878C6792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D38093E6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6D608A68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41F024E4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">
    <w:nsid w:val="01E96DD2"/>
    <w:multiLevelType w:val="hybridMultilevel"/>
    <w:tmpl w:val="DB0E24CA"/>
    <w:lvl w:ilvl="0" w:tplc="C58AB4B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B8AFB7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1466085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3822028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7EACFCA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D830467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E34EC54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8B98E9C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67049B7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2">
    <w:nsid w:val="073E7CFC"/>
    <w:multiLevelType w:val="hybridMultilevel"/>
    <w:tmpl w:val="5184C76A"/>
    <w:lvl w:ilvl="0" w:tplc="EB8AA9E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F7CF8D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6CFC5C04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91ECA518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148815C2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20107E5A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D12ABBE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EA2C38D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73484D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3">
    <w:nsid w:val="07DC26F4"/>
    <w:multiLevelType w:val="hybridMultilevel"/>
    <w:tmpl w:val="3AFA1A24"/>
    <w:lvl w:ilvl="0" w:tplc="2CFE9C9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930D90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CE4A7C24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7D2EEE2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FE20C81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F5EC155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5ACA5144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F6D4C3DA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DEE7556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4">
    <w:nsid w:val="08403AAF"/>
    <w:multiLevelType w:val="hybridMultilevel"/>
    <w:tmpl w:val="1D74725C"/>
    <w:lvl w:ilvl="0" w:tplc="BD889D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DB268F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0ACEE15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B7CA781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45567E56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430EDB6E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C08C578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03A299B0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7DF2125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5">
    <w:nsid w:val="0ADE2693"/>
    <w:multiLevelType w:val="hybridMultilevel"/>
    <w:tmpl w:val="150846F4"/>
    <w:lvl w:ilvl="0" w:tplc="7046C60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204711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342881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3B29AF0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67B40552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5758242E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7D827EC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26CCBDAA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DD36E236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6">
    <w:nsid w:val="12144C8D"/>
    <w:multiLevelType w:val="hybridMultilevel"/>
    <w:tmpl w:val="15B65D4C"/>
    <w:lvl w:ilvl="0" w:tplc="B9A0B55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9844DF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53B82F8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D604151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45809CF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67A8FE8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CDCCB774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877C010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616CF99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7">
    <w:nsid w:val="242F6654"/>
    <w:multiLevelType w:val="hybridMultilevel"/>
    <w:tmpl w:val="CDF4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054F0"/>
    <w:multiLevelType w:val="hybridMultilevel"/>
    <w:tmpl w:val="A1C80E48"/>
    <w:lvl w:ilvl="0" w:tplc="4C18C11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BF889D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84B6C4E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B82A116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45DED6F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D1CC2456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40464A3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7F6001E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F704083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9">
    <w:nsid w:val="3C9325EA"/>
    <w:multiLevelType w:val="hybridMultilevel"/>
    <w:tmpl w:val="52342268"/>
    <w:lvl w:ilvl="0" w:tplc="618EE96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D2E70F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38B26FE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AC129FD2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BEB47F12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3C34E79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56C2C99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40AA337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3E4985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0">
    <w:nsid w:val="42C11908"/>
    <w:multiLevelType w:val="hybridMultilevel"/>
    <w:tmpl w:val="E0E8DAD0"/>
    <w:lvl w:ilvl="0" w:tplc="096A89E4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F58CEE0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E29AC6FA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06C4F5D0">
      <w:start w:val="1"/>
      <w:numFmt w:val="bullet"/>
      <w:lvlText w:val="•"/>
      <w:lvlJc w:val="left"/>
      <w:pPr>
        <w:ind w:left="2005" w:hanging="286"/>
      </w:pPr>
      <w:rPr>
        <w:rFonts w:hint="default"/>
      </w:rPr>
    </w:lvl>
    <w:lvl w:ilvl="4" w:tplc="B6125754">
      <w:start w:val="1"/>
      <w:numFmt w:val="bullet"/>
      <w:lvlText w:val="•"/>
      <w:lvlJc w:val="left"/>
      <w:pPr>
        <w:ind w:left="2657" w:hanging="286"/>
      </w:pPr>
      <w:rPr>
        <w:rFonts w:hint="default"/>
      </w:rPr>
    </w:lvl>
    <w:lvl w:ilvl="5" w:tplc="B9DA7112">
      <w:start w:val="1"/>
      <w:numFmt w:val="bullet"/>
      <w:lvlText w:val="•"/>
      <w:lvlJc w:val="left"/>
      <w:pPr>
        <w:ind w:left="3310" w:hanging="286"/>
      </w:pPr>
      <w:rPr>
        <w:rFonts w:hint="default"/>
      </w:rPr>
    </w:lvl>
    <w:lvl w:ilvl="6" w:tplc="3850D9AC">
      <w:start w:val="1"/>
      <w:numFmt w:val="bullet"/>
      <w:lvlText w:val="•"/>
      <w:lvlJc w:val="left"/>
      <w:pPr>
        <w:ind w:left="3963" w:hanging="286"/>
      </w:pPr>
      <w:rPr>
        <w:rFonts w:hint="default"/>
      </w:rPr>
    </w:lvl>
    <w:lvl w:ilvl="7" w:tplc="24448C24">
      <w:start w:val="1"/>
      <w:numFmt w:val="bullet"/>
      <w:lvlText w:val="•"/>
      <w:lvlJc w:val="left"/>
      <w:pPr>
        <w:ind w:left="4615" w:hanging="286"/>
      </w:pPr>
      <w:rPr>
        <w:rFonts w:hint="default"/>
      </w:rPr>
    </w:lvl>
    <w:lvl w:ilvl="8" w:tplc="A8460A26">
      <w:start w:val="1"/>
      <w:numFmt w:val="bullet"/>
      <w:lvlText w:val="•"/>
      <w:lvlJc w:val="left"/>
      <w:pPr>
        <w:ind w:left="5268" w:hanging="286"/>
      </w:pPr>
      <w:rPr>
        <w:rFonts w:hint="default"/>
      </w:rPr>
    </w:lvl>
  </w:abstractNum>
  <w:abstractNum w:abstractNumId="11">
    <w:nsid w:val="4F441ECC"/>
    <w:multiLevelType w:val="hybridMultilevel"/>
    <w:tmpl w:val="83B4F546"/>
    <w:lvl w:ilvl="0" w:tplc="304E820C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13ACAF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84E0FBA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0F26A6D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015EF4F0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575239F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47AE71B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961AD62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7C3A1938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2">
    <w:nsid w:val="528E4BD1"/>
    <w:multiLevelType w:val="hybridMultilevel"/>
    <w:tmpl w:val="BC2A174E"/>
    <w:lvl w:ilvl="0" w:tplc="79A0760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236177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92D6A67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08EE062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90581BF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60B4432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245C513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7A104C8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2A6AF9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3">
    <w:nsid w:val="53DB2E3B"/>
    <w:multiLevelType w:val="hybridMultilevel"/>
    <w:tmpl w:val="90CA2340"/>
    <w:lvl w:ilvl="0" w:tplc="BC905AD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96C1E8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996065C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81E5F2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24B0D92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4D78630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B596C1B4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9CDAD61A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4D8EAC9A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4">
    <w:nsid w:val="552708E6"/>
    <w:multiLevelType w:val="hybridMultilevel"/>
    <w:tmpl w:val="3C561486"/>
    <w:lvl w:ilvl="0" w:tplc="BC0CBC7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EC80CE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6F5A2F9C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D466F660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6950B336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97BA458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6C72BD6E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A60223E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A2B69F14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5">
    <w:nsid w:val="5EFC3F8E"/>
    <w:multiLevelType w:val="hybridMultilevel"/>
    <w:tmpl w:val="EA682624"/>
    <w:lvl w:ilvl="0" w:tplc="8A5A2EB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2DC2CC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01C431D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A6E0823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99B8BC9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FCAC077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664867C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2662F84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AA5ABAF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6">
    <w:nsid w:val="612A454D"/>
    <w:multiLevelType w:val="hybridMultilevel"/>
    <w:tmpl w:val="A7C845C2"/>
    <w:lvl w:ilvl="0" w:tplc="877636A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E12EDC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63A62CC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290C2478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8E1AF96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0EC4FAB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1E46B974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1CF411A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53B25354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7">
    <w:nsid w:val="64335752"/>
    <w:multiLevelType w:val="hybridMultilevel"/>
    <w:tmpl w:val="5C0007C4"/>
    <w:lvl w:ilvl="0" w:tplc="629A09F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BE0058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FA4278D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BEA677D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ADD09690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C0F2B818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E9A03E86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0AF23FB2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013A599E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8">
    <w:nsid w:val="67283743"/>
    <w:multiLevelType w:val="hybridMultilevel"/>
    <w:tmpl w:val="6AFCE338"/>
    <w:lvl w:ilvl="0" w:tplc="9DEC0AC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59C135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CEB2101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E698FB0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6E72AD7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1C3212A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A9DC021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D244369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ECB0BE0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9">
    <w:nsid w:val="70621FF0"/>
    <w:multiLevelType w:val="hybridMultilevel"/>
    <w:tmpl w:val="ECC4C41C"/>
    <w:lvl w:ilvl="0" w:tplc="0C464698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214B65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298970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78026748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17C32B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E8F239F4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A3F478BA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DF681BA8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54A0CF86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20">
    <w:nsid w:val="71B91755"/>
    <w:multiLevelType w:val="hybridMultilevel"/>
    <w:tmpl w:val="A62099B2"/>
    <w:lvl w:ilvl="0" w:tplc="D0DAF85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880FCF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B326B5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7C7C0A0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93A22848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CE006B24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BE6EF8D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F82AF61C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4670A388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0"/>
  </w:num>
  <w:num w:numId="5">
    <w:abstractNumId w:val="10"/>
  </w:num>
  <w:num w:numId="6">
    <w:abstractNumId w:val="17"/>
  </w:num>
  <w:num w:numId="7">
    <w:abstractNumId w:val="11"/>
  </w:num>
  <w:num w:numId="8">
    <w:abstractNumId w:val="18"/>
  </w:num>
  <w:num w:numId="9">
    <w:abstractNumId w:val="15"/>
  </w:num>
  <w:num w:numId="10">
    <w:abstractNumId w:val="9"/>
  </w:num>
  <w:num w:numId="11">
    <w:abstractNumId w:val="16"/>
  </w:num>
  <w:num w:numId="12">
    <w:abstractNumId w:val="6"/>
  </w:num>
  <w:num w:numId="13">
    <w:abstractNumId w:val="3"/>
  </w:num>
  <w:num w:numId="14">
    <w:abstractNumId w:val="1"/>
  </w:num>
  <w:num w:numId="15">
    <w:abstractNumId w:val="12"/>
  </w:num>
  <w:num w:numId="16">
    <w:abstractNumId w:val="2"/>
  </w:num>
  <w:num w:numId="17">
    <w:abstractNumId w:val="4"/>
  </w:num>
  <w:num w:numId="18">
    <w:abstractNumId w:val="13"/>
  </w:num>
  <w:num w:numId="19">
    <w:abstractNumId w:val="8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0E32"/>
    <w:rsid w:val="00082402"/>
    <w:rsid w:val="000E51EB"/>
    <w:rsid w:val="0041640C"/>
    <w:rsid w:val="00420405"/>
    <w:rsid w:val="00763985"/>
    <w:rsid w:val="007848BF"/>
    <w:rsid w:val="009E3E4A"/>
    <w:rsid w:val="00A42D9A"/>
    <w:rsid w:val="00C24FB3"/>
    <w:rsid w:val="00E60E32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Заголовок 21"/>
    <w:basedOn w:val="a"/>
    <w:uiPriority w:val="1"/>
    <w:qFormat/>
    <w:rsid w:val="000E51EB"/>
    <w:pPr>
      <w:ind w:left="112"/>
      <w:outlineLvl w:val="2"/>
    </w:pPr>
    <w:rPr>
      <w:rFonts w:ascii="Corbel" w:eastAsia="Corbel" w:hAnsi="Corbel"/>
      <w:b/>
      <w:bCs/>
      <w:sz w:val="32"/>
      <w:szCs w:val="32"/>
    </w:rPr>
  </w:style>
  <w:style w:type="character" w:customStyle="1" w:styleId="notranslate">
    <w:name w:val="notranslate"/>
    <w:basedOn w:val="a0"/>
    <w:rsid w:val="00F83DA3"/>
  </w:style>
  <w:style w:type="character" w:customStyle="1" w:styleId="shorttext">
    <w:name w:val="short_text"/>
    <w:basedOn w:val="a0"/>
    <w:rsid w:val="00F83DA3"/>
  </w:style>
  <w:style w:type="paragraph" w:styleId="a5">
    <w:name w:val="header"/>
    <w:basedOn w:val="a"/>
    <w:link w:val="a6"/>
    <w:uiPriority w:val="99"/>
    <w:unhideWhenUsed/>
    <w:rsid w:val="00F83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3DA3"/>
  </w:style>
  <w:style w:type="paragraph" w:styleId="a7">
    <w:name w:val="footer"/>
    <w:basedOn w:val="a"/>
    <w:link w:val="a8"/>
    <w:uiPriority w:val="99"/>
    <w:unhideWhenUsed/>
    <w:rsid w:val="00F83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3DA3"/>
  </w:style>
  <w:style w:type="character" w:styleId="a9">
    <w:name w:val="Hyperlink"/>
    <w:uiPriority w:val="99"/>
    <w:semiHidden/>
    <w:unhideWhenUsed/>
    <w:rsid w:val="004204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8</cp:revision>
  <dcterms:created xsi:type="dcterms:W3CDTF">2017-10-25T09:40:00Z</dcterms:created>
  <dcterms:modified xsi:type="dcterms:W3CDTF">2018-04-12T06:16:00Z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